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3E90" w14:textId="6C055169" w:rsidR="00F07B54" w:rsidRPr="00F07B54" w:rsidRDefault="00F07B54" w:rsidP="00E514AC">
      <w:pPr>
        <w:spacing w:after="0" w:line="240" w:lineRule="auto"/>
        <w:textAlignment w:val="baseline"/>
        <w:outlineLvl w:val="0"/>
        <w:rPr>
          <w:rFonts w:ascii="Arial" w:eastAsia="Times New Roman" w:hAnsi="Arial" w:cs="Arial"/>
          <w:b/>
          <w:bCs/>
          <w:color w:val="000000"/>
          <w:kern w:val="36"/>
          <w:sz w:val="68"/>
          <w:szCs w:val="68"/>
          <w:lang w:eastAsia="en-CA"/>
          <w14:ligatures w14:val="none"/>
        </w:rPr>
      </w:pPr>
      <w:r w:rsidRPr="00F07B54">
        <w:rPr>
          <w:rFonts w:ascii="Arial" w:eastAsia="Times New Roman" w:hAnsi="Arial" w:cs="Arial"/>
          <w:b/>
          <w:bCs/>
          <w:color w:val="000000"/>
          <w:kern w:val="36"/>
          <w:sz w:val="68"/>
          <w:szCs w:val="68"/>
          <w:bdr w:val="none" w:sz="0" w:space="0" w:color="auto" w:frame="1"/>
          <w:lang w:eastAsia="en-CA"/>
          <w14:ligatures w14:val="none"/>
        </w:rPr>
        <w:t>Privacy Policy</w:t>
      </w:r>
    </w:p>
    <w:p w14:paraId="49FACC24" w14:textId="77777777" w:rsidR="00F07B54" w:rsidRPr="00F07B54" w:rsidRDefault="00F07B54" w:rsidP="00F07B54">
      <w:pPr>
        <w:spacing w:after="0" w:line="240" w:lineRule="auto"/>
        <w:textAlignment w:val="baseline"/>
        <w:rPr>
          <w:rFonts w:ascii="Arial" w:eastAsia="Times New Roman" w:hAnsi="Arial" w:cs="Arial"/>
          <w:color w:val="000000"/>
          <w:kern w:val="0"/>
          <w:sz w:val="24"/>
          <w:szCs w:val="24"/>
          <w:lang w:eastAsia="en-CA"/>
          <w14:ligatures w14:val="none"/>
        </w:rPr>
      </w:pPr>
      <w:r w:rsidRPr="00F07B54">
        <w:rPr>
          <w:rFonts w:ascii="Arial" w:eastAsia="Times New Roman" w:hAnsi="Arial" w:cs="Arial"/>
          <w:color w:val="000000"/>
          <w:kern w:val="0"/>
          <w:sz w:val="24"/>
          <w:szCs w:val="24"/>
          <w:lang w:eastAsia="en-CA"/>
          <w14:ligatures w14:val="none"/>
        </w:rPr>
        <w:t> </w:t>
      </w:r>
    </w:p>
    <w:p w14:paraId="175728E2" w14:textId="463EE7C8"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05C82C17" w14:textId="1ED92BAC"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E514AC">
        <w:rPr>
          <w:rFonts w:ascii="Arial" w:eastAsia="Times New Roman" w:hAnsi="Arial" w:cs="Arial"/>
          <w:color w:val="000000"/>
          <w:kern w:val="0"/>
          <w:sz w:val="20"/>
          <w:szCs w:val="20"/>
          <w:bdr w:val="none" w:sz="0" w:space="0" w:color="auto" w:frame="1"/>
          <w:lang w:eastAsia="en-CA"/>
          <w14:ligatures w14:val="none"/>
        </w:rPr>
        <w:t xml:space="preserve">At </w:t>
      </w:r>
      <w:proofErr w:type="spellStart"/>
      <w:r w:rsidRPr="00E514AC">
        <w:rPr>
          <w:rFonts w:ascii="Arial" w:eastAsia="Times New Roman" w:hAnsi="Arial" w:cs="Arial"/>
          <w:color w:val="000000"/>
          <w:kern w:val="0"/>
          <w:sz w:val="20"/>
          <w:szCs w:val="20"/>
          <w:bdr w:val="none" w:sz="0" w:space="0" w:color="auto" w:frame="1"/>
          <w:lang w:eastAsia="en-CA"/>
          <w14:ligatures w14:val="none"/>
        </w:rPr>
        <w:t>Moneto</w:t>
      </w:r>
      <w:proofErr w:type="spellEnd"/>
      <w:r w:rsidRPr="00F07B54">
        <w:rPr>
          <w:rFonts w:ascii="Arial" w:eastAsia="Times New Roman" w:hAnsi="Arial" w:cs="Arial"/>
          <w:color w:val="000000"/>
          <w:kern w:val="0"/>
          <w:sz w:val="20"/>
          <w:szCs w:val="20"/>
          <w:bdr w:val="none" w:sz="0" w:space="0" w:color="auto" w:frame="1"/>
          <w:lang w:eastAsia="en-CA"/>
          <w14:ligatures w14:val="none"/>
        </w:rPr>
        <w:t>, we prioritize the privacy and security of our customers' personal information. This Privacy Policy outlines how we collect, use, disclose, and protect your information in compliance with the General Data Protection Regulation (GDPR) when you use our digital banking services.</w:t>
      </w:r>
    </w:p>
    <w:p w14:paraId="6B50147E"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7A2F1111"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1. Data Controller</w:t>
      </w:r>
    </w:p>
    <w:p w14:paraId="7AAEBD92"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1CAB88BF" w14:textId="6EFDD338"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proofErr w:type="spellStart"/>
      <w:r w:rsidRPr="00E514AC">
        <w:rPr>
          <w:rFonts w:ascii="Arial" w:eastAsia="Times New Roman" w:hAnsi="Arial" w:cs="Arial"/>
          <w:color w:val="000000"/>
          <w:kern w:val="0"/>
          <w:sz w:val="20"/>
          <w:szCs w:val="20"/>
          <w:bdr w:val="none" w:sz="0" w:space="0" w:color="auto" w:frame="1"/>
          <w:lang w:eastAsia="en-CA"/>
          <w14:ligatures w14:val="none"/>
        </w:rPr>
        <w:t>Moneto</w:t>
      </w:r>
      <w:proofErr w:type="spellEnd"/>
      <w:r w:rsidRPr="00F07B54">
        <w:rPr>
          <w:rFonts w:ascii="Arial" w:eastAsia="Times New Roman" w:hAnsi="Arial" w:cs="Arial"/>
          <w:color w:val="000000"/>
          <w:kern w:val="0"/>
          <w:sz w:val="20"/>
          <w:szCs w:val="20"/>
          <w:bdr w:val="none" w:sz="0" w:space="0" w:color="auto" w:frame="1"/>
          <w:lang w:eastAsia="en-CA"/>
          <w14:ligatures w14:val="none"/>
        </w:rPr>
        <w:t xml:space="preserve"> acts as the data controller responsible for the processing of your personal data as described in this policy.</w:t>
      </w:r>
    </w:p>
    <w:p w14:paraId="7BA9C0DA"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3A58779D"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2. Information We</w:t>
      </w:r>
      <w:r w:rsidRPr="00F07B54">
        <w:rPr>
          <w:rFonts w:ascii="Arial" w:eastAsia="Times New Roman" w:hAnsi="Arial" w:cs="Arial"/>
          <w:color w:val="000000"/>
          <w:kern w:val="0"/>
          <w:sz w:val="20"/>
          <w:szCs w:val="20"/>
          <w:bdr w:val="none" w:sz="0" w:space="0" w:color="auto" w:frame="1"/>
          <w:lang w:eastAsia="en-CA"/>
          <w14:ligatures w14:val="none"/>
        </w:rPr>
        <w:t xml:space="preserve"> </w:t>
      </w:r>
      <w:r w:rsidRPr="00F07B54">
        <w:rPr>
          <w:rFonts w:ascii="Arial" w:eastAsia="Times New Roman" w:hAnsi="Arial" w:cs="Arial"/>
          <w:b/>
          <w:bCs/>
          <w:color w:val="000000"/>
          <w:kern w:val="0"/>
          <w:sz w:val="20"/>
          <w:szCs w:val="20"/>
          <w:bdr w:val="none" w:sz="0" w:space="0" w:color="auto" w:frame="1"/>
          <w:lang w:eastAsia="en-CA"/>
          <w14:ligatures w14:val="none"/>
        </w:rPr>
        <w:t>Collect</w:t>
      </w:r>
    </w:p>
    <w:p w14:paraId="6EF184CB"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428059E1"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collect and process the following categories of personal data to provide and improve our services:</w:t>
      </w:r>
    </w:p>
    <w:p w14:paraId="5104E993"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44818844"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Identifying Information: Name, address, date of birth, etc.</w:t>
      </w:r>
    </w:p>
    <w:p w14:paraId="385566B4"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Contact Information: Email address, phone number, etc.</w:t>
      </w:r>
    </w:p>
    <w:p w14:paraId="3F51E49A"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Financial Information: Bank account details, transaction history, etc.</w:t>
      </w:r>
    </w:p>
    <w:p w14:paraId="43BBC049"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Authentication Data: Passwords, security questions, etc.</w:t>
      </w:r>
    </w:p>
    <w:p w14:paraId="14CC9048"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Usage Data: Browsing activity, device information, IP address, etc.</w:t>
      </w:r>
    </w:p>
    <w:p w14:paraId="06C7D2E1"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t>
      </w:r>
    </w:p>
    <w:p w14:paraId="3AF1C879"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3. Lawful Basis for Processing</w:t>
      </w:r>
    </w:p>
    <w:p w14:paraId="68A48F6A"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0C1EBDF6"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process your personal data based on lawful grounds as defined by GDPR, such as the necessity to perform a contract, compliance with legal obligations, your consent, or legitimate interests pursued by the bank.</w:t>
      </w:r>
    </w:p>
    <w:p w14:paraId="126A41CA"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116A976F"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4. How We Use Your Information</w:t>
      </w:r>
    </w:p>
    <w:p w14:paraId="414047E1"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5A125250"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use your personal data for the following purposes:</w:t>
      </w:r>
    </w:p>
    <w:p w14:paraId="0BEC9D29"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0F55D60F" w14:textId="55252318"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 xml:space="preserve">Providing and improving our </w:t>
      </w:r>
      <w:r w:rsidR="006252DA" w:rsidRPr="00E514AC">
        <w:rPr>
          <w:rFonts w:ascii="Arial" w:eastAsia="Times New Roman" w:hAnsi="Arial" w:cs="Arial"/>
          <w:color w:val="000000"/>
          <w:kern w:val="0"/>
          <w:sz w:val="20"/>
          <w:szCs w:val="20"/>
          <w:bdr w:val="none" w:sz="0" w:space="0" w:color="auto" w:frame="1"/>
          <w:lang w:eastAsia="en-CA"/>
          <w14:ligatures w14:val="none"/>
        </w:rPr>
        <w:t>digital</w:t>
      </w:r>
      <w:r w:rsidRPr="00F07B54">
        <w:rPr>
          <w:rFonts w:ascii="Arial" w:eastAsia="Times New Roman" w:hAnsi="Arial" w:cs="Arial"/>
          <w:color w:val="000000"/>
          <w:kern w:val="0"/>
          <w:sz w:val="20"/>
          <w:szCs w:val="20"/>
          <w:bdr w:val="none" w:sz="0" w:space="0" w:color="auto" w:frame="1"/>
          <w:lang w:eastAsia="en-CA"/>
          <w14:ligatures w14:val="none"/>
        </w:rPr>
        <w:t xml:space="preserve"> services.</w:t>
      </w:r>
    </w:p>
    <w:p w14:paraId="6B01BEB6"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Personalizing your experience and customer support.</w:t>
      </w:r>
    </w:p>
    <w:p w14:paraId="3CFE2DF9"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Analyzing trends, usage, and performance of our services.</w:t>
      </w:r>
    </w:p>
    <w:p w14:paraId="7E368BFC"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Complying with legal and regulatory requirements.</w:t>
      </w:r>
    </w:p>
    <w:p w14:paraId="0DA53D48"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t>
      </w:r>
    </w:p>
    <w:p w14:paraId="172CBB04"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5. Sharing of Information</w:t>
      </w:r>
    </w:p>
    <w:p w14:paraId="2A0F4359"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26977E55"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do not sell or rent your personal data to third parties for their marketing purposes. However, we may share information in the following circumstances:</w:t>
      </w:r>
    </w:p>
    <w:p w14:paraId="1CD643EB" w14:textId="77777777" w:rsidR="00F07B54" w:rsidRPr="00F07B54" w:rsidRDefault="00F07B54" w:rsidP="00F07B54">
      <w:pPr>
        <w:spacing w:after="0" w:line="240" w:lineRule="auto"/>
        <w:textAlignment w:val="baseline"/>
        <w:rPr>
          <w:rFonts w:ascii="Arial" w:eastAsia="Times New Roman" w:hAnsi="Arial" w:cs="Arial"/>
          <w:color w:val="000000"/>
          <w:kern w:val="0"/>
          <w:sz w:val="24"/>
          <w:szCs w:val="24"/>
          <w:lang w:eastAsia="en-CA"/>
          <w14:ligatures w14:val="none"/>
        </w:rPr>
      </w:pPr>
      <w:r w:rsidRPr="00F07B54">
        <w:rPr>
          <w:rFonts w:ascii="Arial" w:eastAsia="Times New Roman" w:hAnsi="Arial" w:cs="Arial"/>
          <w:color w:val="000000"/>
          <w:kern w:val="0"/>
          <w:sz w:val="24"/>
          <w:szCs w:val="24"/>
          <w:lang w:eastAsia="en-CA"/>
          <w14:ligatures w14:val="none"/>
        </w:rPr>
        <w:t> </w:t>
      </w:r>
    </w:p>
    <w:p w14:paraId="62F85B52"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With trusted service providers who assist us in delivering our services.</w:t>
      </w:r>
    </w:p>
    <w:p w14:paraId="6CD44788"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When required by law or in response to legal requests.</w:t>
      </w:r>
    </w:p>
    <w:p w14:paraId="26C91814"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In the event of a merger, acquisition, or sale of assets.</w:t>
      </w:r>
    </w:p>
    <w:p w14:paraId="0BAD91DC"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t>
      </w:r>
    </w:p>
    <w:p w14:paraId="1CC14931" w14:textId="77777777" w:rsidR="00F07B54" w:rsidRPr="00E514AC" w:rsidRDefault="00F07B54" w:rsidP="00F07B54">
      <w:pPr>
        <w:spacing w:after="0" w:line="240" w:lineRule="auto"/>
        <w:textAlignment w:val="baseline"/>
        <w:rPr>
          <w:rFonts w:ascii="Arial" w:eastAsia="Times New Roman" w:hAnsi="Arial" w:cs="Arial"/>
          <w:color w:val="000000"/>
          <w:kern w:val="0"/>
          <w:sz w:val="20"/>
          <w:szCs w:val="20"/>
          <w:bdr w:val="none" w:sz="0" w:space="0" w:color="auto" w:frame="1"/>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6. International Data Transfers</w:t>
      </w:r>
    </w:p>
    <w:p w14:paraId="01CE593E" w14:textId="77777777" w:rsidR="006252DA" w:rsidRPr="00E514AC" w:rsidRDefault="006252DA" w:rsidP="00F07B54">
      <w:pPr>
        <w:spacing w:after="0" w:line="240" w:lineRule="auto"/>
        <w:textAlignment w:val="baseline"/>
        <w:rPr>
          <w:rFonts w:ascii="Arial" w:eastAsia="Times New Roman" w:hAnsi="Arial" w:cs="Arial"/>
          <w:color w:val="000000"/>
          <w:kern w:val="0"/>
          <w:sz w:val="20"/>
          <w:szCs w:val="20"/>
          <w:bdr w:val="none" w:sz="0" w:space="0" w:color="auto" w:frame="1"/>
          <w:lang w:eastAsia="en-CA"/>
          <w14:ligatures w14:val="none"/>
        </w:rPr>
      </w:pPr>
    </w:p>
    <w:p w14:paraId="14DF5C8F" w14:textId="675B9BD6" w:rsidR="006252DA" w:rsidRPr="00F07B54" w:rsidRDefault="006252DA" w:rsidP="006252DA">
      <w:pPr>
        <w:shd w:val="clear" w:color="auto" w:fill="FFFFFF"/>
        <w:spacing w:after="0" w:line="240" w:lineRule="auto"/>
        <w:textAlignment w:val="baseline"/>
        <w:rPr>
          <w:rFonts w:ascii="Arial" w:eastAsia="Times New Roman" w:hAnsi="Arial" w:cs="Arial"/>
          <w:color w:val="333333"/>
          <w:spacing w:val="8"/>
          <w:kern w:val="0"/>
          <w:sz w:val="20"/>
          <w:szCs w:val="20"/>
          <w:lang w:eastAsia="en-CA"/>
          <w14:ligatures w14:val="none"/>
        </w:rPr>
      </w:pPr>
      <w:r w:rsidRPr="00F07B54">
        <w:rPr>
          <w:rFonts w:ascii="Arial" w:eastAsia="Times New Roman" w:hAnsi="Arial" w:cs="Arial"/>
          <w:color w:val="333333"/>
          <w:spacing w:val="8"/>
          <w:kern w:val="0"/>
          <w:sz w:val="20"/>
          <w:szCs w:val="20"/>
          <w:lang w:eastAsia="en-CA"/>
          <w14:ligatures w14:val="none"/>
        </w:rPr>
        <w:t>We use third party service providers to facilitate our provision of services to you. As a result, your personal information may be accessed, administered or stored by such third parties to the extent reasonably required for them to perform such</w:t>
      </w:r>
      <w:r w:rsidRPr="00F07B54">
        <w:rPr>
          <w:rFonts w:ascii="Arial" w:eastAsia="Times New Roman" w:hAnsi="Arial" w:cs="Arial"/>
          <w:color w:val="333333"/>
          <w:spacing w:val="8"/>
          <w:kern w:val="0"/>
          <w:sz w:val="24"/>
          <w:szCs w:val="24"/>
          <w:lang w:eastAsia="en-CA"/>
          <w14:ligatures w14:val="none"/>
        </w:rPr>
        <w:t xml:space="preserve"> services. </w:t>
      </w:r>
      <w:r w:rsidRPr="00F07B54">
        <w:rPr>
          <w:rFonts w:ascii="Arial" w:eastAsia="Times New Roman" w:hAnsi="Arial" w:cs="Arial"/>
          <w:color w:val="333333"/>
          <w:spacing w:val="8"/>
          <w:kern w:val="0"/>
          <w:sz w:val="20"/>
          <w:szCs w:val="20"/>
          <w:lang w:eastAsia="en-CA"/>
          <w14:ligatures w14:val="none"/>
        </w:rPr>
        <w:t xml:space="preserve">Some service providers may </w:t>
      </w:r>
      <w:proofErr w:type="gramStart"/>
      <w:r w:rsidRPr="00F07B54">
        <w:rPr>
          <w:rFonts w:ascii="Arial" w:eastAsia="Times New Roman" w:hAnsi="Arial" w:cs="Arial"/>
          <w:color w:val="333333"/>
          <w:spacing w:val="8"/>
          <w:kern w:val="0"/>
          <w:sz w:val="20"/>
          <w:szCs w:val="20"/>
          <w:lang w:eastAsia="en-CA"/>
          <w14:ligatures w14:val="none"/>
        </w:rPr>
        <w:t>be located in</w:t>
      </w:r>
      <w:proofErr w:type="gramEnd"/>
      <w:r w:rsidRPr="00F07B54">
        <w:rPr>
          <w:rFonts w:ascii="Arial" w:eastAsia="Times New Roman" w:hAnsi="Arial" w:cs="Arial"/>
          <w:color w:val="333333"/>
          <w:spacing w:val="8"/>
          <w:kern w:val="0"/>
          <w:sz w:val="20"/>
          <w:szCs w:val="20"/>
          <w:lang w:eastAsia="en-CA"/>
          <w14:ligatures w14:val="none"/>
        </w:rPr>
        <w:t xml:space="preserve"> other jurisdictions that do not have privacy legislation similar to that found in Canada, and information in such jurisdictions may be accessed pursuant to the laws of those countries. </w:t>
      </w:r>
      <w:r w:rsidRPr="00F07B54">
        <w:rPr>
          <w:rFonts w:ascii="Arial" w:eastAsia="Times New Roman" w:hAnsi="Arial" w:cs="Arial"/>
          <w:color w:val="333333"/>
          <w:spacing w:val="8"/>
          <w:kern w:val="0"/>
          <w:sz w:val="20"/>
          <w:szCs w:val="20"/>
          <w:lang w:eastAsia="en-CA"/>
          <w14:ligatures w14:val="none"/>
        </w:rPr>
        <w:br/>
      </w:r>
      <w:r w:rsidRPr="00F07B54">
        <w:rPr>
          <w:rFonts w:ascii="Arial" w:eastAsia="Times New Roman" w:hAnsi="Arial" w:cs="Arial"/>
          <w:color w:val="333333"/>
          <w:spacing w:val="8"/>
          <w:kern w:val="0"/>
          <w:sz w:val="20"/>
          <w:szCs w:val="20"/>
          <w:lang w:eastAsia="en-CA"/>
          <w14:ligatures w14:val="none"/>
        </w:rPr>
        <w:lastRenderedPageBreak/>
        <w:t>In addition to service providers based in Canada we also currently use service providers based in the United States</w:t>
      </w:r>
      <w:r w:rsidRPr="00E514AC">
        <w:rPr>
          <w:rFonts w:ascii="Arial" w:eastAsia="Times New Roman" w:hAnsi="Arial" w:cs="Arial"/>
          <w:color w:val="333333"/>
          <w:spacing w:val="8"/>
          <w:kern w:val="0"/>
          <w:sz w:val="20"/>
          <w:szCs w:val="20"/>
          <w:lang w:eastAsia="en-CA"/>
          <w14:ligatures w14:val="none"/>
        </w:rPr>
        <w:t>, EEA and UK</w:t>
      </w:r>
      <w:r w:rsidRPr="00F07B54">
        <w:rPr>
          <w:rFonts w:ascii="Arial" w:eastAsia="Times New Roman" w:hAnsi="Arial" w:cs="Arial"/>
          <w:color w:val="333333"/>
          <w:spacing w:val="8"/>
          <w:kern w:val="0"/>
          <w:sz w:val="20"/>
          <w:szCs w:val="20"/>
          <w:lang w:eastAsia="en-CA"/>
          <w14:ligatures w14:val="none"/>
        </w:rPr>
        <w:t>.</w:t>
      </w:r>
    </w:p>
    <w:p w14:paraId="5C749B55" w14:textId="77777777" w:rsidR="006252DA" w:rsidRPr="00F07B54" w:rsidRDefault="006252DA" w:rsidP="00F07B54">
      <w:pPr>
        <w:spacing w:after="0" w:line="240" w:lineRule="auto"/>
        <w:textAlignment w:val="baseline"/>
        <w:rPr>
          <w:rFonts w:ascii="Arial" w:eastAsia="Times New Roman" w:hAnsi="Arial" w:cs="Arial"/>
          <w:color w:val="000000"/>
          <w:kern w:val="0"/>
          <w:sz w:val="20"/>
          <w:szCs w:val="20"/>
          <w:lang w:eastAsia="en-CA"/>
          <w14:ligatures w14:val="none"/>
        </w:rPr>
      </w:pPr>
    </w:p>
    <w:p w14:paraId="79920C6D" w14:textId="13CECB00"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72F3BC10" w14:textId="77777777" w:rsidR="00F07B54" w:rsidRPr="00F07B54" w:rsidRDefault="00F07B54" w:rsidP="00F07B54">
      <w:pPr>
        <w:spacing w:after="0" w:line="240" w:lineRule="auto"/>
        <w:textAlignment w:val="baseline"/>
        <w:rPr>
          <w:rFonts w:ascii="Arial" w:eastAsia="Times New Roman" w:hAnsi="Arial" w:cs="Arial"/>
          <w:b/>
          <w:bCs/>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7. Your Rights</w:t>
      </w:r>
    </w:p>
    <w:p w14:paraId="0B82A56E"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2E112AEE"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Under GDPR, you have certain rights regarding your personal data, including the right to access, rectify, erase, restrict processing, object to processing, data portability, and the right not to be subject to automated decision-making.</w:t>
      </w:r>
    </w:p>
    <w:p w14:paraId="63A8A840"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584B9D81" w14:textId="77777777" w:rsidR="00F07B54" w:rsidRPr="00F07B54" w:rsidRDefault="00F07B54" w:rsidP="00F07B54">
      <w:pPr>
        <w:spacing w:after="0" w:line="240" w:lineRule="auto"/>
        <w:textAlignment w:val="baseline"/>
        <w:rPr>
          <w:rFonts w:ascii="Arial" w:eastAsia="Times New Roman" w:hAnsi="Arial" w:cs="Arial"/>
          <w:b/>
          <w:bCs/>
          <w:color w:val="000000"/>
          <w:kern w:val="0"/>
          <w:sz w:val="20"/>
          <w:szCs w:val="20"/>
          <w:lang w:eastAsia="en-CA"/>
          <w14:ligatures w14:val="none"/>
        </w:rPr>
      </w:pPr>
      <w:r w:rsidRPr="00F07B54">
        <w:rPr>
          <w:rFonts w:ascii="Arial" w:eastAsia="Times New Roman" w:hAnsi="Arial" w:cs="Arial"/>
          <w:b/>
          <w:bCs/>
          <w:color w:val="000000"/>
          <w:kern w:val="0"/>
          <w:sz w:val="24"/>
          <w:szCs w:val="24"/>
          <w:bdr w:val="none" w:sz="0" w:space="0" w:color="auto" w:frame="1"/>
          <w:lang w:eastAsia="en-CA"/>
          <w14:ligatures w14:val="none"/>
        </w:rPr>
        <w:t>8</w:t>
      </w:r>
      <w:r w:rsidRPr="00F07B54">
        <w:rPr>
          <w:rFonts w:ascii="Arial" w:eastAsia="Times New Roman" w:hAnsi="Arial" w:cs="Arial"/>
          <w:b/>
          <w:bCs/>
          <w:color w:val="000000"/>
          <w:kern w:val="0"/>
          <w:sz w:val="20"/>
          <w:szCs w:val="20"/>
          <w:bdr w:val="none" w:sz="0" w:space="0" w:color="auto" w:frame="1"/>
          <w:lang w:eastAsia="en-CA"/>
          <w14:ligatures w14:val="none"/>
        </w:rPr>
        <w:t>. Data Security</w:t>
      </w:r>
    </w:p>
    <w:p w14:paraId="67E63A2C"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0652A1CC"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implement appropriate technical and organizational measures to ensure the security and confidentiality of your personal data, including encryption, access controls, and regular security assessments.</w:t>
      </w:r>
    </w:p>
    <w:p w14:paraId="2B15D398"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7F6348CE" w14:textId="77777777" w:rsidR="00F07B54" w:rsidRPr="00F07B54" w:rsidRDefault="00F07B54" w:rsidP="00F07B54">
      <w:pPr>
        <w:spacing w:after="0" w:line="240" w:lineRule="auto"/>
        <w:textAlignment w:val="baseline"/>
        <w:rPr>
          <w:rFonts w:ascii="Arial" w:eastAsia="Times New Roman" w:hAnsi="Arial" w:cs="Arial"/>
          <w:b/>
          <w:bCs/>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9. Cookies and Tracking Technologies</w:t>
      </w:r>
    </w:p>
    <w:p w14:paraId="1EECF7D5"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03EC5690"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use cookies and similar technologies to enhance your experience on our website or app. You can manage your cookie preferences through your browser settings.</w:t>
      </w:r>
    </w:p>
    <w:p w14:paraId="1CC17DEC"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460895A2" w14:textId="77777777" w:rsidR="00F07B54" w:rsidRPr="00F07B54" w:rsidRDefault="00F07B54" w:rsidP="00F07B54">
      <w:pPr>
        <w:spacing w:after="0" w:line="240" w:lineRule="auto"/>
        <w:textAlignment w:val="baseline"/>
        <w:rPr>
          <w:rFonts w:ascii="Arial" w:eastAsia="Times New Roman" w:hAnsi="Arial" w:cs="Arial"/>
          <w:b/>
          <w:bCs/>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10. Changes to This Policy</w:t>
      </w:r>
    </w:p>
    <w:p w14:paraId="52614BF4"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79ABC340"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We may update this Privacy Policy to reflect changes in our practices or legal requirements. We will provide notice of any material changes and obtain your consent if required by law.</w:t>
      </w:r>
    </w:p>
    <w:p w14:paraId="4D6E78DE"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221FB7FD" w14:textId="77777777" w:rsidR="00F07B54" w:rsidRPr="00F07B54" w:rsidRDefault="00F07B54" w:rsidP="00F07B54">
      <w:pPr>
        <w:spacing w:after="0" w:line="240" w:lineRule="auto"/>
        <w:textAlignment w:val="baseline"/>
        <w:rPr>
          <w:rFonts w:ascii="Arial" w:eastAsia="Times New Roman" w:hAnsi="Arial" w:cs="Arial"/>
          <w:b/>
          <w:bCs/>
          <w:color w:val="000000"/>
          <w:kern w:val="0"/>
          <w:sz w:val="20"/>
          <w:szCs w:val="20"/>
          <w:lang w:eastAsia="en-CA"/>
          <w14:ligatures w14:val="none"/>
        </w:rPr>
      </w:pPr>
      <w:r w:rsidRPr="00F07B54">
        <w:rPr>
          <w:rFonts w:ascii="Arial" w:eastAsia="Times New Roman" w:hAnsi="Arial" w:cs="Arial"/>
          <w:b/>
          <w:bCs/>
          <w:color w:val="000000"/>
          <w:kern w:val="0"/>
          <w:sz w:val="20"/>
          <w:szCs w:val="20"/>
          <w:bdr w:val="none" w:sz="0" w:space="0" w:color="auto" w:frame="1"/>
          <w:lang w:eastAsia="en-CA"/>
          <w14:ligatures w14:val="none"/>
        </w:rPr>
        <w:t>11. Contact Information</w:t>
      </w:r>
    </w:p>
    <w:p w14:paraId="35E2287F" w14:textId="77777777" w:rsidR="00F07B54" w:rsidRPr="00F07B54" w:rsidRDefault="00F07B54" w:rsidP="00F07B54">
      <w:pPr>
        <w:spacing w:after="0" w:line="240" w:lineRule="auto"/>
        <w:textAlignment w:val="baseline"/>
        <w:rPr>
          <w:rFonts w:ascii="Arial" w:eastAsia="Times New Roman" w:hAnsi="Arial" w:cs="Arial"/>
          <w:color w:val="000000"/>
          <w:kern w:val="0"/>
          <w:sz w:val="20"/>
          <w:szCs w:val="20"/>
          <w:lang w:eastAsia="en-CA"/>
          <w14:ligatures w14:val="none"/>
        </w:rPr>
      </w:pPr>
      <w:r w:rsidRPr="00F07B54">
        <w:rPr>
          <w:rFonts w:ascii="Arial" w:eastAsia="Times New Roman" w:hAnsi="Arial" w:cs="Arial"/>
          <w:color w:val="000000"/>
          <w:kern w:val="0"/>
          <w:sz w:val="20"/>
          <w:szCs w:val="20"/>
          <w:lang w:eastAsia="en-CA"/>
          <w14:ligatures w14:val="none"/>
        </w:rPr>
        <w:t> </w:t>
      </w:r>
    </w:p>
    <w:p w14:paraId="72E67B89" w14:textId="62A5F1C5" w:rsidR="006252DA" w:rsidRDefault="00F07B54" w:rsidP="00E514AC">
      <w:pPr>
        <w:spacing w:after="0" w:line="240" w:lineRule="auto"/>
        <w:textAlignment w:val="baseline"/>
        <w:rPr>
          <w:rFonts w:ascii="Arial" w:eastAsia="Times New Roman" w:hAnsi="Arial" w:cs="Arial"/>
          <w:color w:val="000000"/>
          <w:kern w:val="0"/>
          <w:sz w:val="20"/>
          <w:szCs w:val="20"/>
          <w:bdr w:val="none" w:sz="0" w:space="0" w:color="auto" w:frame="1"/>
          <w:lang w:eastAsia="en-CA"/>
          <w14:ligatures w14:val="none"/>
        </w:rPr>
      </w:pPr>
      <w:r w:rsidRPr="00F07B54">
        <w:rPr>
          <w:rFonts w:ascii="Arial" w:eastAsia="Times New Roman" w:hAnsi="Arial" w:cs="Arial"/>
          <w:color w:val="000000"/>
          <w:kern w:val="0"/>
          <w:sz w:val="20"/>
          <w:szCs w:val="20"/>
          <w:bdr w:val="none" w:sz="0" w:space="0" w:color="auto" w:frame="1"/>
          <w:lang w:eastAsia="en-CA"/>
          <w14:ligatures w14:val="none"/>
        </w:rPr>
        <w:t>If you have any questions, concerns, or requests regarding this Privacy Policy or the handling of your personal information, please contact our Data Protection Officer at </w:t>
      </w:r>
      <w:hyperlink r:id="rId4" w:history="1">
        <w:r w:rsidR="00E514AC" w:rsidRPr="00E514AC">
          <w:rPr>
            <w:rStyle w:val="Hyperlink"/>
            <w:rFonts w:ascii="Arial" w:eastAsia="Times New Roman" w:hAnsi="Arial" w:cs="Arial"/>
            <w:color w:val="0F9ED5" w:themeColor="accent4"/>
            <w:kern w:val="0"/>
            <w:sz w:val="20"/>
            <w:szCs w:val="20"/>
            <w:bdr w:val="none" w:sz="0" w:space="0" w:color="auto" w:frame="1"/>
            <w:lang w:eastAsia="en-CA"/>
            <w14:ligatures w14:val="none"/>
          </w:rPr>
          <w:t>legal@moneto.ca</w:t>
        </w:r>
      </w:hyperlink>
      <w:r w:rsidR="00E514AC" w:rsidRPr="00E514AC">
        <w:rPr>
          <w:rFonts w:ascii="Arial" w:eastAsia="Times New Roman" w:hAnsi="Arial" w:cs="Arial"/>
          <w:color w:val="0F9ED5" w:themeColor="accent4"/>
          <w:kern w:val="0"/>
          <w:sz w:val="20"/>
          <w:szCs w:val="20"/>
          <w:bdr w:val="none" w:sz="0" w:space="0" w:color="auto" w:frame="1"/>
          <w:lang w:eastAsia="en-CA"/>
          <w14:ligatures w14:val="none"/>
        </w:rPr>
        <w:t xml:space="preserve"> </w:t>
      </w:r>
      <w:r w:rsidR="00E514AC">
        <w:rPr>
          <w:rFonts w:ascii="Arial" w:eastAsia="Times New Roman" w:hAnsi="Arial" w:cs="Arial"/>
          <w:color w:val="000000"/>
          <w:kern w:val="0"/>
          <w:sz w:val="20"/>
          <w:szCs w:val="20"/>
          <w:bdr w:val="none" w:sz="0" w:space="0" w:color="auto" w:frame="1"/>
          <w:lang w:eastAsia="en-CA"/>
          <w14:ligatures w14:val="none"/>
        </w:rPr>
        <w:t xml:space="preserve"> </w:t>
      </w:r>
    </w:p>
    <w:p w14:paraId="65A96186" w14:textId="77777777" w:rsidR="00E514AC" w:rsidRPr="00F07B54" w:rsidRDefault="00E514AC" w:rsidP="00E514AC">
      <w:pPr>
        <w:spacing w:after="0" w:line="240" w:lineRule="auto"/>
        <w:textAlignment w:val="baseline"/>
        <w:rPr>
          <w:rFonts w:ascii="Calibri" w:eastAsia="Times New Roman" w:hAnsi="Calibri" w:cs="Calibri"/>
          <w:color w:val="333333"/>
          <w:spacing w:val="-8"/>
          <w:kern w:val="0"/>
          <w:sz w:val="20"/>
          <w:szCs w:val="20"/>
          <w:lang w:eastAsia="en-CA"/>
          <w14:ligatures w14:val="none"/>
        </w:rPr>
      </w:pPr>
    </w:p>
    <w:p w14:paraId="5B9C25A3" w14:textId="1874CD03" w:rsidR="00F07B54" w:rsidRPr="00E514AC" w:rsidRDefault="006252DA" w:rsidP="00E514AC">
      <w:pPr>
        <w:shd w:val="clear" w:color="auto" w:fill="FFFFFF"/>
        <w:spacing w:after="0" w:line="240" w:lineRule="auto"/>
        <w:textAlignment w:val="baseline"/>
        <w:rPr>
          <w:color w:val="0F9ED5" w:themeColor="accent4"/>
        </w:rPr>
      </w:pPr>
      <w:r w:rsidRPr="00F07B54">
        <w:rPr>
          <w:rFonts w:ascii="Arial" w:eastAsia="Times New Roman" w:hAnsi="Arial" w:cs="Arial"/>
          <w:color w:val="333333"/>
          <w:spacing w:val="8"/>
          <w:kern w:val="0"/>
          <w:sz w:val="20"/>
          <w:szCs w:val="20"/>
          <w:lang w:eastAsia="en-CA"/>
          <w14:ligatures w14:val="none"/>
        </w:rPr>
        <w:t xml:space="preserve">The Office of the Privacy Commissioner of Canada (OPC) can help individuals and organizations identify, address and report concerns related to possible mishandling of personal information. There are numerous ways to connect with the OPC if you need to: </w:t>
      </w:r>
      <w:r w:rsidRPr="00F07B54">
        <w:rPr>
          <w:rFonts w:ascii="Arial" w:eastAsia="Times New Roman" w:hAnsi="Arial" w:cs="Arial"/>
          <w:color w:val="333333"/>
          <w:spacing w:val="8"/>
          <w:kern w:val="0"/>
          <w:sz w:val="20"/>
          <w:szCs w:val="20"/>
          <w:lang w:eastAsia="en-CA"/>
          <w14:ligatures w14:val="none"/>
        </w:rPr>
        <w:br/>
        <w:t xml:space="preserve">To find out more information as to how OPC can help resolve your concerns pertaining to </w:t>
      </w:r>
      <w:proofErr w:type="spellStart"/>
      <w:r w:rsidRPr="00E514AC">
        <w:rPr>
          <w:rFonts w:ascii="Arial" w:eastAsia="Times New Roman" w:hAnsi="Arial" w:cs="Arial"/>
          <w:color w:val="333333"/>
          <w:spacing w:val="8"/>
          <w:kern w:val="0"/>
          <w:sz w:val="20"/>
          <w:szCs w:val="20"/>
          <w:lang w:eastAsia="en-CA"/>
          <w14:ligatures w14:val="none"/>
        </w:rPr>
        <w:t>Moneto</w:t>
      </w:r>
      <w:proofErr w:type="spellEnd"/>
      <w:r w:rsidRPr="00F07B54">
        <w:rPr>
          <w:rFonts w:ascii="Arial" w:eastAsia="Times New Roman" w:hAnsi="Arial" w:cs="Arial"/>
          <w:color w:val="333333"/>
          <w:spacing w:val="8"/>
          <w:kern w:val="0"/>
          <w:sz w:val="20"/>
          <w:szCs w:val="20"/>
          <w:lang w:eastAsia="en-CA"/>
          <w14:ligatures w14:val="none"/>
        </w:rPr>
        <w:t>, please visit.</w:t>
      </w:r>
      <w:r w:rsidRPr="00F07B54">
        <w:rPr>
          <w:rFonts w:ascii="Calibri" w:eastAsia="Times New Roman" w:hAnsi="Calibri" w:cs="Calibri"/>
          <w:color w:val="333333"/>
          <w:spacing w:val="8"/>
          <w:kern w:val="0"/>
          <w:sz w:val="20"/>
          <w:szCs w:val="20"/>
          <w:lang w:eastAsia="en-CA"/>
          <w14:ligatures w14:val="none"/>
        </w:rPr>
        <w:br/>
      </w:r>
      <w:r w:rsidRPr="00F07B54">
        <w:rPr>
          <w:rFonts w:ascii="Calibri" w:eastAsia="Times New Roman" w:hAnsi="Calibri" w:cs="Calibri"/>
          <w:color w:val="333333"/>
          <w:spacing w:val="8"/>
          <w:kern w:val="0"/>
          <w:sz w:val="20"/>
          <w:szCs w:val="20"/>
          <w:lang w:eastAsia="en-CA"/>
          <w14:ligatures w14:val="none"/>
        </w:rPr>
        <w:br/>
      </w:r>
      <w:hyperlink r:id="rId5" w:tgtFrame="_blank" w:history="1">
        <w:r w:rsidRPr="00F07B54">
          <w:rPr>
            <w:rFonts w:ascii="Calibri" w:eastAsia="Times New Roman" w:hAnsi="Calibri" w:cs="Calibri"/>
            <w:color w:val="0F9ED5" w:themeColor="accent4"/>
            <w:spacing w:val="8"/>
            <w:kern w:val="0"/>
            <w:sz w:val="20"/>
            <w:szCs w:val="20"/>
            <w:u w:val="single"/>
            <w:bdr w:val="none" w:sz="0" w:space="0" w:color="auto" w:frame="1"/>
            <w:lang w:eastAsia="en-CA"/>
            <w14:ligatures w14:val="none"/>
          </w:rPr>
          <w:t>https://www.priv.gc.ca/en/contact-the-opc/</w:t>
        </w:r>
      </w:hyperlink>
    </w:p>
    <w:p w14:paraId="4F83C8F7" w14:textId="77777777" w:rsidR="00F07B54" w:rsidRDefault="00F07B54" w:rsidP="00F07B54">
      <w:pPr>
        <w:spacing w:after="0" w:line="240" w:lineRule="auto"/>
        <w:textAlignment w:val="baseline"/>
      </w:pPr>
    </w:p>
    <w:p w14:paraId="317ECF8C" w14:textId="77777777" w:rsidR="00E514AC" w:rsidRDefault="00E514AC" w:rsidP="00F07B54">
      <w:pPr>
        <w:spacing w:after="0" w:line="240" w:lineRule="auto"/>
        <w:textAlignment w:val="baseline"/>
      </w:pPr>
    </w:p>
    <w:p w14:paraId="680B12AC" w14:textId="77777777" w:rsidR="00E514AC" w:rsidRDefault="00E514AC" w:rsidP="00F07B54">
      <w:pPr>
        <w:spacing w:after="0" w:line="240" w:lineRule="auto"/>
        <w:textAlignment w:val="baseline"/>
      </w:pPr>
    </w:p>
    <w:p w14:paraId="01800570" w14:textId="77777777" w:rsidR="00E514AC" w:rsidRDefault="00E514AC" w:rsidP="00F07B54">
      <w:pPr>
        <w:spacing w:after="0" w:line="240" w:lineRule="auto"/>
        <w:textAlignment w:val="baseline"/>
      </w:pPr>
    </w:p>
    <w:p w14:paraId="3FED86DF" w14:textId="77777777" w:rsidR="00E514AC" w:rsidRDefault="00E514AC" w:rsidP="00F07B54">
      <w:pPr>
        <w:spacing w:after="0" w:line="240" w:lineRule="auto"/>
        <w:textAlignment w:val="baseline"/>
      </w:pPr>
    </w:p>
    <w:p w14:paraId="6292BEF8" w14:textId="77777777" w:rsidR="00E514AC" w:rsidRDefault="00E514AC" w:rsidP="00F07B54">
      <w:pPr>
        <w:spacing w:after="0" w:line="240" w:lineRule="auto"/>
        <w:textAlignment w:val="baseline"/>
      </w:pPr>
    </w:p>
    <w:p w14:paraId="66BDE252" w14:textId="77777777" w:rsidR="00E514AC" w:rsidRDefault="00E514AC" w:rsidP="00F07B54">
      <w:pPr>
        <w:spacing w:after="0" w:line="240" w:lineRule="auto"/>
        <w:textAlignment w:val="baseline"/>
      </w:pPr>
    </w:p>
    <w:p w14:paraId="2B62AD61" w14:textId="77777777" w:rsidR="00E514AC" w:rsidRDefault="00E514AC" w:rsidP="00F07B54">
      <w:pPr>
        <w:spacing w:after="0" w:line="240" w:lineRule="auto"/>
        <w:textAlignment w:val="baseline"/>
      </w:pPr>
    </w:p>
    <w:p w14:paraId="01AE1F87" w14:textId="77777777" w:rsidR="00E514AC" w:rsidRDefault="00E514AC" w:rsidP="00F07B54">
      <w:pPr>
        <w:spacing w:after="0" w:line="240" w:lineRule="auto"/>
        <w:textAlignment w:val="baseline"/>
      </w:pPr>
    </w:p>
    <w:p w14:paraId="5502BA24" w14:textId="77777777" w:rsidR="00F07B54" w:rsidRDefault="00F07B54" w:rsidP="00F07B54">
      <w:pPr>
        <w:spacing w:after="0" w:line="240" w:lineRule="auto"/>
        <w:textAlignment w:val="baseline"/>
      </w:pPr>
    </w:p>
    <w:p w14:paraId="2EB41675" w14:textId="77777777" w:rsidR="00F07B54" w:rsidRDefault="00F07B54" w:rsidP="00F07B54">
      <w:pPr>
        <w:spacing w:after="0" w:line="240" w:lineRule="auto"/>
        <w:textAlignment w:val="baseline"/>
      </w:pPr>
    </w:p>
    <w:p w14:paraId="00672C40" w14:textId="77777777" w:rsidR="00F07B54" w:rsidRDefault="00F07B54" w:rsidP="00F07B54">
      <w:pPr>
        <w:spacing w:after="0" w:line="240" w:lineRule="auto"/>
        <w:textAlignment w:val="baseline"/>
      </w:pPr>
    </w:p>
    <w:p w14:paraId="10902CB2" w14:textId="77777777" w:rsidR="00F07B54" w:rsidRPr="001F1202" w:rsidRDefault="00F07B54" w:rsidP="00F07B54">
      <w:pPr>
        <w:spacing w:after="0" w:line="240" w:lineRule="auto"/>
        <w:textAlignment w:val="baseline"/>
        <w:rPr>
          <w:rFonts w:ascii="Calibri" w:hAnsi="Calibri" w:cs="Calibri"/>
        </w:rPr>
      </w:pPr>
    </w:p>
    <w:sectPr w:rsidR="00F07B54" w:rsidRPr="001F12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54"/>
    <w:rsid w:val="001729FA"/>
    <w:rsid w:val="001F1202"/>
    <w:rsid w:val="006252DA"/>
    <w:rsid w:val="00A13738"/>
    <w:rsid w:val="00D05942"/>
    <w:rsid w:val="00E514AC"/>
    <w:rsid w:val="00F07B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24E4"/>
  <w15:chartTrackingRefBased/>
  <w15:docId w15:val="{56EE0714-6E69-45FE-9FC1-11C514A1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B54"/>
    <w:rPr>
      <w:rFonts w:eastAsiaTheme="majorEastAsia" w:cstheme="majorBidi"/>
      <w:color w:val="272727" w:themeColor="text1" w:themeTint="D8"/>
    </w:rPr>
  </w:style>
  <w:style w:type="paragraph" w:styleId="Title">
    <w:name w:val="Title"/>
    <w:basedOn w:val="Normal"/>
    <w:next w:val="Normal"/>
    <w:link w:val="TitleChar"/>
    <w:uiPriority w:val="10"/>
    <w:qFormat/>
    <w:rsid w:val="00F0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B54"/>
    <w:pPr>
      <w:spacing w:before="160"/>
      <w:jc w:val="center"/>
    </w:pPr>
    <w:rPr>
      <w:i/>
      <w:iCs/>
      <w:color w:val="404040" w:themeColor="text1" w:themeTint="BF"/>
    </w:rPr>
  </w:style>
  <w:style w:type="character" w:customStyle="1" w:styleId="QuoteChar">
    <w:name w:val="Quote Char"/>
    <w:basedOn w:val="DefaultParagraphFont"/>
    <w:link w:val="Quote"/>
    <w:uiPriority w:val="29"/>
    <w:rsid w:val="00F07B54"/>
    <w:rPr>
      <w:i/>
      <w:iCs/>
      <w:color w:val="404040" w:themeColor="text1" w:themeTint="BF"/>
    </w:rPr>
  </w:style>
  <w:style w:type="paragraph" w:styleId="ListParagraph">
    <w:name w:val="List Paragraph"/>
    <w:basedOn w:val="Normal"/>
    <w:uiPriority w:val="34"/>
    <w:qFormat/>
    <w:rsid w:val="00F07B54"/>
    <w:pPr>
      <w:ind w:left="720"/>
      <w:contextualSpacing/>
    </w:pPr>
  </w:style>
  <w:style w:type="character" w:styleId="IntenseEmphasis">
    <w:name w:val="Intense Emphasis"/>
    <w:basedOn w:val="DefaultParagraphFont"/>
    <w:uiPriority w:val="21"/>
    <w:qFormat/>
    <w:rsid w:val="00F07B54"/>
    <w:rPr>
      <w:i/>
      <w:iCs/>
      <w:color w:val="0F4761" w:themeColor="accent1" w:themeShade="BF"/>
    </w:rPr>
  </w:style>
  <w:style w:type="paragraph" w:styleId="IntenseQuote">
    <w:name w:val="Intense Quote"/>
    <w:basedOn w:val="Normal"/>
    <w:next w:val="Normal"/>
    <w:link w:val="IntenseQuoteChar"/>
    <w:uiPriority w:val="30"/>
    <w:qFormat/>
    <w:rsid w:val="00F0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B54"/>
    <w:rPr>
      <w:i/>
      <w:iCs/>
      <w:color w:val="0F4761" w:themeColor="accent1" w:themeShade="BF"/>
    </w:rPr>
  </w:style>
  <w:style w:type="character" w:styleId="IntenseReference">
    <w:name w:val="Intense Reference"/>
    <w:basedOn w:val="DefaultParagraphFont"/>
    <w:uiPriority w:val="32"/>
    <w:qFormat/>
    <w:rsid w:val="00F07B54"/>
    <w:rPr>
      <w:b/>
      <w:bCs/>
      <w:smallCaps/>
      <w:color w:val="0F4761" w:themeColor="accent1" w:themeShade="BF"/>
      <w:spacing w:val="5"/>
    </w:rPr>
  </w:style>
  <w:style w:type="character" w:styleId="Hyperlink">
    <w:name w:val="Hyperlink"/>
    <w:basedOn w:val="DefaultParagraphFont"/>
    <w:uiPriority w:val="99"/>
    <w:unhideWhenUsed/>
    <w:rsid w:val="00F07B54"/>
    <w:rPr>
      <w:color w:val="467886" w:themeColor="hyperlink"/>
      <w:u w:val="single"/>
    </w:rPr>
  </w:style>
  <w:style w:type="character" w:styleId="UnresolvedMention">
    <w:name w:val="Unresolved Mention"/>
    <w:basedOn w:val="DefaultParagraphFont"/>
    <w:uiPriority w:val="99"/>
    <w:semiHidden/>
    <w:unhideWhenUsed/>
    <w:rsid w:val="00F0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913752">
      <w:bodyDiv w:val="1"/>
      <w:marLeft w:val="0"/>
      <w:marRight w:val="0"/>
      <w:marTop w:val="0"/>
      <w:marBottom w:val="0"/>
      <w:divBdr>
        <w:top w:val="none" w:sz="0" w:space="0" w:color="auto"/>
        <w:left w:val="none" w:sz="0" w:space="0" w:color="auto"/>
        <w:bottom w:val="none" w:sz="0" w:space="0" w:color="auto"/>
        <w:right w:val="none" w:sz="0" w:space="0" w:color="auto"/>
      </w:divBdr>
      <w:divsChild>
        <w:div w:id="1301380348">
          <w:marLeft w:val="0"/>
          <w:marRight w:val="0"/>
          <w:marTop w:val="0"/>
          <w:marBottom w:val="0"/>
          <w:divBdr>
            <w:top w:val="none" w:sz="0" w:space="0" w:color="auto"/>
            <w:left w:val="none" w:sz="0" w:space="0" w:color="auto"/>
            <w:bottom w:val="none" w:sz="0" w:space="0" w:color="auto"/>
            <w:right w:val="none" w:sz="0" w:space="0" w:color="auto"/>
          </w:divBdr>
        </w:div>
        <w:div w:id="233779474">
          <w:marLeft w:val="0"/>
          <w:marRight w:val="0"/>
          <w:marTop w:val="0"/>
          <w:marBottom w:val="0"/>
          <w:divBdr>
            <w:top w:val="none" w:sz="0" w:space="0" w:color="auto"/>
            <w:left w:val="none" w:sz="0" w:space="0" w:color="auto"/>
            <w:bottom w:val="none" w:sz="0" w:space="0" w:color="auto"/>
            <w:right w:val="none" w:sz="0" w:space="0" w:color="auto"/>
          </w:divBdr>
        </w:div>
        <w:div w:id="99180478">
          <w:marLeft w:val="0"/>
          <w:marRight w:val="0"/>
          <w:marTop w:val="0"/>
          <w:marBottom w:val="0"/>
          <w:divBdr>
            <w:top w:val="none" w:sz="0" w:space="0" w:color="auto"/>
            <w:left w:val="none" w:sz="0" w:space="0" w:color="auto"/>
            <w:bottom w:val="none" w:sz="0" w:space="0" w:color="auto"/>
            <w:right w:val="none" w:sz="0" w:space="0" w:color="auto"/>
          </w:divBdr>
        </w:div>
        <w:div w:id="708913124">
          <w:marLeft w:val="0"/>
          <w:marRight w:val="0"/>
          <w:marTop w:val="0"/>
          <w:marBottom w:val="0"/>
          <w:divBdr>
            <w:top w:val="none" w:sz="0" w:space="0" w:color="auto"/>
            <w:left w:val="none" w:sz="0" w:space="0" w:color="auto"/>
            <w:bottom w:val="none" w:sz="0" w:space="0" w:color="auto"/>
            <w:right w:val="none" w:sz="0" w:space="0" w:color="auto"/>
          </w:divBdr>
        </w:div>
        <w:div w:id="1897468567">
          <w:marLeft w:val="0"/>
          <w:marRight w:val="0"/>
          <w:marTop w:val="0"/>
          <w:marBottom w:val="0"/>
          <w:divBdr>
            <w:top w:val="none" w:sz="0" w:space="0" w:color="auto"/>
            <w:left w:val="none" w:sz="0" w:space="0" w:color="auto"/>
            <w:bottom w:val="none" w:sz="0" w:space="0" w:color="auto"/>
            <w:right w:val="none" w:sz="0" w:space="0" w:color="auto"/>
          </w:divBdr>
        </w:div>
        <w:div w:id="771895448">
          <w:marLeft w:val="0"/>
          <w:marRight w:val="0"/>
          <w:marTop w:val="0"/>
          <w:marBottom w:val="0"/>
          <w:divBdr>
            <w:top w:val="none" w:sz="0" w:space="0" w:color="auto"/>
            <w:left w:val="none" w:sz="0" w:space="0" w:color="auto"/>
            <w:bottom w:val="none" w:sz="0" w:space="0" w:color="auto"/>
            <w:right w:val="none" w:sz="0" w:space="0" w:color="auto"/>
          </w:divBdr>
        </w:div>
        <w:div w:id="997732745">
          <w:marLeft w:val="0"/>
          <w:marRight w:val="0"/>
          <w:marTop w:val="0"/>
          <w:marBottom w:val="0"/>
          <w:divBdr>
            <w:top w:val="none" w:sz="0" w:space="0" w:color="auto"/>
            <w:left w:val="none" w:sz="0" w:space="0" w:color="auto"/>
            <w:bottom w:val="none" w:sz="0" w:space="0" w:color="auto"/>
            <w:right w:val="none" w:sz="0" w:space="0" w:color="auto"/>
          </w:divBdr>
        </w:div>
        <w:div w:id="1890652475">
          <w:marLeft w:val="0"/>
          <w:marRight w:val="0"/>
          <w:marTop w:val="0"/>
          <w:marBottom w:val="0"/>
          <w:divBdr>
            <w:top w:val="none" w:sz="0" w:space="0" w:color="auto"/>
            <w:left w:val="none" w:sz="0" w:space="0" w:color="auto"/>
            <w:bottom w:val="none" w:sz="0" w:space="0" w:color="auto"/>
            <w:right w:val="none" w:sz="0" w:space="0" w:color="auto"/>
          </w:divBdr>
        </w:div>
        <w:div w:id="104738145">
          <w:marLeft w:val="0"/>
          <w:marRight w:val="0"/>
          <w:marTop w:val="0"/>
          <w:marBottom w:val="0"/>
          <w:divBdr>
            <w:top w:val="none" w:sz="0" w:space="0" w:color="auto"/>
            <w:left w:val="none" w:sz="0" w:space="0" w:color="auto"/>
            <w:bottom w:val="none" w:sz="0" w:space="0" w:color="auto"/>
            <w:right w:val="none" w:sz="0" w:space="0" w:color="auto"/>
          </w:divBdr>
        </w:div>
        <w:div w:id="1994871896">
          <w:marLeft w:val="0"/>
          <w:marRight w:val="0"/>
          <w:marTop w:val="0"/>
          <w:marBottom w:val="0"/>
          <w:divBdr>
            <w:top w:val="none" w:sz="0" w:space="0" w:color="auto"/>
            <w:left w:val="none" w:sz="0" w:space="0" w:color="auto"/>
            <w:bottom w:val="none" w:sz="0" w:space="0" w:color="auto"/>
            <w:right w:val="none" w:sz="0" w:space="0" w:color="auto"/>
          </w:divBdr>
        </w:div>
        <w:div w:id="1714305086">
          <w:marLeft w:val="0"/>
          <w:marRight w:val="0"/>
          <w:marTop w:val="0"/>
          <w:marBottom w:val="0"/>
          <w:divBdr>
            <w:top w:val="none" w:sz="0" w:space="0" w:color="auto"/>
            <w:left w:val="none" w:sz="0" w:space="0" w:color="auto"/>
            <w:bottom w:val="none" w:sz="0" w:space="0" w:color="auto"/>
            <w:right w:val="none" w:sz="0" w:space="0" w:color="auto"/>
          </w:divBdr>
        </w:div>
        <w:div w:id="888494488">
          <w:marLeft w:val="0"/>
          <w:marRight w:val="0"/>
          <w:marTop w:val="0"/>
          <w:marBottom w:val="0"/>
          <w:divBdr>
            <w:top w:val="none" w:sz="0" w:space="0" w:color="auto"/>
            <w:left w:val="none" w:sz="0" w:space="0" w:color="auto"/>
            <w:bottom w:val="none" w:sz="0" w:space="0" w:color="auto"/>
            <w:right w:val="none" w:sz="0" w:space="0" w:color="auto"/>
          </w:divBdr>
        </w:div>
        <w:div w:id="804736271">
          <w:marLeft w:val="0"/>
          <w:marRight w:val="0"/>
          <w:marTop w:val="0"/>
          <w:marBottom w:val="0"/>
          <w:divBdr>
            <w:top w:val="none" w:sz="0" w:space="0" w:color="auto"/>
            <w:left w:val="none" w:sz="0" w:space="0" w:color="auto"/>
            <w:bottom w:val="none" w:sz="0" w:space="0" w:color="auto"/>
            <w:right w:val="none" w:sz="0" w:space="0" w:color="auto"/>
          </w:divBdr>
        </w:div>
        <w:div w:id="1398825727">
          <w:marLeft w:val="0"/>
          <w:marRight w:val="0"/>
          <w:marTop w:val="0"/>
          <w:marBottom w:val="0"/>
          <w:divBdr>
            <w:top w:val="none" w:sz="0" w:space="0" w:color="auto"/>
            <w:left w:val="none" w:sz="0" w:space="0" w:color="auto"/>
            <w:bottom w:val="none" w:sz="0" w:space="0" w:color="auto"/>
            <w:right w:val="none" w:sz="0" w:space="0" w:color="auto"/>
          </w:divBdr>
        </w:div>
        <w:div w:id="1679308864">
          <w:marLeft w:val="0"/>
          <w:marRight w:val="0"/>
          <w:marTop w:val="0"/>
          <w:marBottom w:val="0"/>
          <w:divBdr>
            <w:top w:val="none" w:sz="0" w:space="0" w:color="auto"/>
            <w:left w:val="none" w:sz="0" w:space="0" w:color="auto"/>
            <w:bottom w:val="none" w:sz="0" w:space="0" w:color="auto"/>
            <w:right w:val="none" w:sz="0" w:space="0" w:color="auto"/>
          </w:divBdr>
        </w:div>
        <w:div w:id="344332333">
          <w:marLeft w:val="0"/>
          <w:marRight w:val="0"/>
          <w:marTop w:val="0"/>
          <w:marBottom w:val="0"/>
          <w:divBdr>
            <w:top w:val="none" w:sz="0" w:space="0" w:color="auto"/>
            <w:left w:val="none" w:sz="0" w:space="0" w:color="auto"/>
            <w:bottom w:val="none" w:sz="0" w:space="0" w:color="auto"/>
            <w:right w:val="none" w:sz="0" w:space="0" w:color="auto"/>
          </w:divBdr>
        </w:div>
        <w:div w:id="1984652087">
          <w:marLeft w:val="0"/>
          <w:marRight w:val="0"/>
          <w:marTop w:val="0"/>
          <w:marBottom w:val="0"/>
          <w:divBdr>
            <w:top w:val="none" w:sz="0" w:space="0" w:color="auto"/>
            <w:left w:val="none" w:sz="0" w:space="0" w:color="auto"/>
            <w:bottom w:val="none" w:sz="0" w:space="0" w:color="auto"/>
            <w:right w:val="none" w:sz="0" w:space="0" w:color="auto"/>
          </w:divBdr>
        </w:div>
        <w:div w:id="1518620756">
          <w:marLeft w:val="0"/>
          <w:marRight w:val="0"/>
          <w:marTop w:val="0"/>
          <w:marBottom w:val="0"/>
          <w:divBdr>
            <w:top w:val="none" w:sz="0" w:space="0" w:color="auto"/>
            <w:left w:val="none" w:sz="0" w:space="0" w:color="auto"/>
            <w:bottom w:val="none" w:sz="0" w:space="0" w:color="auto"/>
            <w:right w:val="none" w:sz="0" w:space="0" w:color="auto"/>
          </w:divBdr>
        </w:div>
        <w:div w:id="1017853897">
          <w:marLeft w:val="0"/>
          <w:marRight w:val="0"/>
          <w:marTop w:val="0"/>
          <w:marBottom w:val="0"/>
          <w:divBdr>
            <w:top w:val="none" w:sz="0" w:space="0" w:color="auto"/>
            <w:left w:val="none" w:sz="0" w:space="0" w:color="auto"/>
            <w:bottom w:val="none" w:sz="0" w:space="0" w:color="auto"/>
            <w:right w:val="none" w:sz="0" w:space="0" w:color="auto"/>
          </w:divBdr>
        </w:div>
        <w:div w:id="937836889">
          <w:marLeft w:val="0"/>
          <w:marRight w:val="0"/>
          <w:marTop w:val="0"/>
          <w:marBottom w:val="0"/>
          <w:divBdr>
            <w:top w:val="none" w:sz="0" w:space="0" w:color="auto"/>
            <w:left w:val="none" w:sz="0" w:space="0" w:color="auto"/>
            <w:bottom w:val="none" w:sz="0" w:space="0" w:color="auto"/>
            <w:right w:val="none" w:sz="0" w:space="0" w:color="auto"/>
          </w:divBdr>
        </w:div>
        <w:div w:id="25329187">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4722197">
          <w:marLeft w:val="0"/>
          <w:marRight w:val="0"/>
          <w:marTop w:val="0"/>
          <w:marBottom w:val="0"/>
          <w:divBdr>
            <w:top w:val="none" w:sz="0" w:space="0" w:color="auto"/>
            <w:left w:val="none" w:sz="0" w:space="0" w:color="auto"/>
            <w:bottom w:val="none" w:sz="0" w:space="0" w:color="auto"/>
            <w:right w:val="none" w:sz="0" w:space="0" w:color="auto"/>
          </w:divBdr>
        </w:div>
        <w:div w:id="1095587843">
          <w:marLeft w:val="0"/>
          <w:marRight w:val="0"/>
          <w:marTop w:val="0"/>
          <w:marBottom w:val="0"/>
          <w:divBdr>
            <w:top w:val="none" w:sz="0" w:space="0" w:color="auto"/>
            <w:left w:val="none" w:sz="0" w:space="0" w:color="auto"/>
            <w:bottom w:val="none" w:sz="0" w:space="0" w:color="auto"/>
            <w:right w:val="none" w:sz="0" w:space="0" w:color="auto"/>
          </w:divBdr>
        </w:div>
        <w:div w:id="2053965375">
          <w:marLeft w:val="0"/>
          <w:marRight w:val="0"/>
          <w:marTop w:val="0"/>
          <w:marBottom w:val="0"/>
          <w:divBdr>
            <w:top w:val="none" w:sz="0" w:space="0" w:color="auto"/>
            <w:left w:val="none" w:sz="0" w:space="0" w:color="auto"/>
            <w:bottom w:val="none" w:sz="0" w:space="0" w:color="auto"/>
            <w:right w:val="none" w:sz="0" w:space="0" w:color="auto"/>
          </w:divBdr>
        </w:div>
        <w:div w:id="783155668">
          <w:marLeft w:val="0"/>
          <w:marRight w:val="0"/>
          <w:marTop w:val="0"/>
          <w:marBottom w:val="0"/>
          <w:divBdr>
            <w:top w:val="none" w:sz="0" w:space="0" w:color="auto"/>
            <w:left w:val="none" w:sz="0" w:space="0" w:color="auto"/>
            <w:bottom w:val="none" w:sz="0" w:space="0" w:color="auto"/>
            <w:right w:val="none" w:sz="0" w:space="0" w:color="auto"/>
          </w:divBdr>
        </w:div>
        <w:div w:id="446117567">
          <w:marLeft w:val="0"/>
          <w:marRight w:val="0"/>
          <w:marTop w:val="0"/>
          <w:marBottom w:val="0"/>
          <w:divBdr>
            <w:top w:val="none" w:sz="0" w:space="0" w:color="auto"/>
            <w:left w:val="none" w:sz="0" w:space="0" w:color="auto"/>
            <w:bottom w:val="none" w:sz="0" w:space="0" w:color="auto"/>
            <w:right w:val="none" w:sz="0" w:space="0" w:color="auto"/>
          </w:divBdr>
        </w:div>
      </w:divsChild>
    </w:div>
    <w:div w:id="2096397851">
      <w:bodyDiv w:val="1"/>
      <w:marLeft w:val="0"/>
      <w:marRight w:val="0"/>
      <w:marTop w:val="0"/>
      <w:marBottom w:val="0"/>
      <w:divBdr>
        <w:top w:val="none" w:sz="0" w:space="0" w:color="auto"/>
        <w:left w:val="none" w:sz="0" w:space="0" w:color="auto"/>
        <w:bottom w:val="none" w:sz="0" w:space="0" w:color="auto"/>
        <w:right w:val="none" w:sz="0" w:space="0" w:color="auto"/>
      </w:divBdr>
      <w:divsChild>
        <w:div w:id="1489323472">
          <w:marLeft w:val="0"/>
          <w:marRight w:val="0"/>
          <w:marTop w:val="0"/>
          <w:marBottom w:val="0"/>
          <w:divBdr>
            <w:top w:val="none" w:sz="0" w:space="0" w:color="auto"/>
            <w:left w:val="none" w:sz="0" w:space="0" w:color="auto"/>
            <w:bottom w:val="none" w:sz="0" w:space="0" w:color="auto"/>
            <w:right w:val="none" w:sz="0" w:space="0" w:color="auto"/>
          </w:divBdr>
        </w:div>
        <w:div w:id="145490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iv.gc.ca/en/contact-the-opc/" TargetMode="External"/><Relationship Id="rId4" Type="http://schemas.openxmlformats.org/officeDocument/2006/relationships/hyperlink" Target="mailto:legal@mone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Caldarone</dc:creator>
  <cp:keywords/>
  <dc:description/>
  <cp:lastModifiedBy>Rosanna Caldarone</cp:lastModifiedBy>
  <cp:revision>1</cp:revision>
  <dcterms:created xsi:type="dcterms:W3CDTF">2024-11-05T21:25:00Z</dcterms:created>
  <dcterms:modified xsi:type="dcterms:W3CDTF">2024-11-05T22:23:00Z</dcterms:modified>
</cp:coreProperties>
</file>